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A042" w14:textId="77777777" w:rsidR="00B604A4" w:rsidRPr="004C3F5B" w:rsidRDefault="00B604A4" w:rsidP="006C6116">
      <w:pPr>
        <w:jc w:val="center"/>
        <w:rPr>
          <w:rFonts w:asciiTheme="minorHAnsi" w:hAnsiTheme="minorHAnsi" w:cstheme="minorHAnsi"/>
          <w:b/>
          <w:lang w:val="bg-BG"/>
        </w:rPr>
      </w:pPr>
      <w:r w:rsidRPr="004C3F5B">
        <w:rPr>
          <w:rFonts w:asciiTheme="minorHAnsi" w:hAnsiTheme="minorHAnsi" w:cstheme="minorHAnsi"/>
          <w:b/>
          <w:lang w:val="bg-BG"/>
        </w:rPr>
        <w:t>Декларация</w:t>
      </w:r>
      <w:r w:rsidR="006B48A6" w:rsidRPr="004C3F5B">
        <w:rPr>
          <w:rFonts w:asciiTheme="minorHAnsi" w:hAnsiTheme="minorHAnsi" w:cstheme="minorHAnsi"/>
          <w:b/>
          <w:lang w:val="bg-BG"/>
        </w:rPr>
        <w:t xml:space="preserve"> на кандидата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5460"/>
      </w:tblGrid>
      <w:tr w:rsidR="00B604A4" w:rsidRPr="004C3F5B" w14:paraId="6B1FBBEE" w14:textId="77777777" w:rsidTr="004C3F5B">
        <w:tc>
          <w:tcPr>
            <w:tcW w:w="3602" w:type="dxa"/>
            <w:shd w:val="clear" w:color="auto" w:fill="auto"/>
          </w:tcPr>
          <w:p w14:paraId="577EEEF9" w14:textId="77777777" w:rsidR="00B604A4" w:rsidRPr="004C3F5B" w:rsidRDefault="00B604A4" w:rsidP="00AE61E0">
            <w:pPr>
              <w:rPr>
                <w:rFonts w:asciiTheme="minorHAnsi" w:hAnsiTheme="minorHAnsi" w:cstheme="minorHAnsi"/>
                <w:lang w:val="en-US"/>
              </w:rPr>
            </w:pP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Долуподписаният (три имена):</w:t>
            </w:r>
          </w:p>
        </w:tc>
        <w:tc>
          <w:tcPr>
            <w:tcW w:w="5460" w:type="dxa"/>
            <w:shd w:val="clear" w:color="auto" w:fill="auto"/>
          </w:tcPr>
          <w:p w14:paraId="3BA2AEFC" w14:textId="77777777" w:rsidR="00B604A4" w:rsidRPr="004C3F5B" w:rsidRDefault="00B604A4" w:rsidP="00AE61E0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B604A4" w:rsidRPr="004C3F5B" w14:paraId="6AD7F315" w14:textId="77777777" w:rsidTr="004C3F5B">
        <w:tc>
          <w:tcPr>
            <w:tcW w:w="3602" w:type="dxa"/>
            <w:shd w:val="clear" w:color="auto" w:fill="auto"/>
          </w:tcPr>
          <w:p w14:paraId="74B50A51" w14:textId="1457E8DA" w:rsidR="00B604A4" w:rsidRPr="004C3F5B" w:rsidRDefault="008F29EE" w:rsidP="008F29EE">
            <w:pPr>
              <w:rPr>
                <w:rFonts w:asciiTheme="minorHAnsi" w:hAnsiTheme="minorHAnsi" w:cstheme="minorHAnsi"/>
                <w:lang w:val="bg-BG"/>
              </w:rPr>
            </w:pPr>
            <w:r w:rsidRPr="004C3F5B">
              <w:rPr>
                <w:rFonts w:asciiTheme="minorHAnsi" w:hAnsiTheme="minorHAnsi" w:cstheme="minorHAnsi"/>
                <w:lang w:val="bg-BG"/>
              </w:rPr>
              <w:t>В качеството ми на п</w:t>
            </w:r>
            <w:r w:rsidR="006B48A6" w:rsidRPr="004C3F5B">
              <w:rPr>
                <w:rFonts w:asciiTheme="minorHAnsi" w:hAnsiTheme="minorHAnsi" w:cstheme="minorHAnsi"/>
                <w:lang w:val="bg-BG"/>
              </w:rPr>
              <w:t xml:space="preserve">редставляващ </w:t>
            </w:r>
            <w:r w:rsidR="00B604A4" w:rsidRPr="004C3F5B">
              <w:rPr>
                <w:rFonts w:asciiTheme="minorHAnsi" w:hAnsiTheme="minorHAnsi" w:cstheme="minorHAnsi"/>
                <w:lang w:val="bg-BG"/>
              </w:rPr>
              <w:t>на организация:</w:t>
            </w:r>
          </w:p>
        </w:tc>
        <w:tc>
          <w:tcPr>
            <w:tcW w:w="5460" w:type="dxa"/>
            <w:shd w:val="clear" w:color="auto" w:fill="auto"/>
          </w:tcPr>
          <w:p w14:paraId="6059A9E7" w14:textId="77777777" w:rsidR="00B604A4" w:rsidRPr="004C3F5B" w:rsidRDefault="00B604A4" w:rsidP="00AE61E0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B604A4" w:rsidRPr="004C3F5B" w14:paraId="739777E3" w14:textId="77777777" w:rsidTr="004C3F5B">
        <w:tc>
          <w:tcPr>
            <w:tcW w:w="3602" w:type="dxa"/>
            <w:shd w:val="clear" w:color="auto" w:fill="auto"/>
          </w:tcPr>
          <w:p w14:paraId="7995699B" w14:textId="2CD348B6" w:rsidR="00B604A4" w:rsidRPr="004C3F5B" w:rsidRDefault="00B604A4" w:rsidP="008F29EE">
            <w:pPr>
              <w:rPr>
                <w:rFonts w:asciiTheme="minorHAnsi" w:hAnsiTheme="minorHAnsi" w:cstheme="minorHAnsi"/>
                <w:lang w:val="bg-BG"/>
              </w:rPr>
            </w:pPr>
            <w:proofErr w:type="spellStart"/>
            <w:r w:rsidRPr="004C3F5B">
              <w:rPr>
                <w:rFonts w:asciiTheme="minorHAnsi" w:hAnsiTheme="minorHAnsi" w:cstheme="minorHAnsi"/>
              </w:rPr>
              <w:t>Регистрирана</w:t>
            </w:r>
            <w:proofErr w:type="spellEnd"/>
            <w:r w:rsidRPr="004C3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</w:rPr>
              <w:t>по</w:t>
            </w:r>
            <w:proofErr w:type="spellEnd"/>
            <w:r w:rsidRPr="004C3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</w:rPr>
              <w:t>ф.д</w:t>
            </w:r>
            <w:proofErr w:type="spellEnd"/>
            <w:r w:rsidRPr="004C3F5B">
              <w:rPr>
                <w:rFonts w:asciiTheme="minorHAnsi" w:hAnsiTheme="minorHAnsi" w:cstheme="minorHAnsi"/>
              </w:rPr>
              <w:t>. №</w:t>
            </w:r>
            <w:r w:rsidRPr="004C3F5B">
              <w:rPr>
                <w:rFonts w:asciiTheme="minorHAnsi" w:hAnsiTheme="minorHAnsi" w:cstheme="minorHAnsi"/>
                <w:lang w:val="bg-BG"/>
              </w:rPr>
              <w:t>, от съд, дата на регистрация:</w:t>
            </w:r>
            <w:r w:rsidR="008F29EE" w:rsidRPr="004C3F5B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8F29EE" w:rsidRPr="004C3F5B">
              <w:rPr>
                <w:rFonts w:asciiTheme="minorHAnsi" w:hAnsiTheme="minorHAnsi" w:cstheme="minorHAnsi"/>
                <w:lang w:val="bg-BG"/>
              </w:rPr>
              <w:t>неприложимо, ако организацията е пререгистрирана в Агенция по вписванията)</w:t>
            </w:r>
          </w:p>
        </w:tc>
        <w:tc>
          <w:tcPr>
            <w:tcW w:w="5460" w:type="dxa"/>
            <w:shd w:val="clear" w:color="auto" w:fill="auto"/>
          </w:tcPr>
          <w:p w14:paraId="74015E9C" w14:textId="77777777" w:rsidR="00B604A4" w:rsidRPr="004C3F5B" w:rsidRDefault="00B604A4" w:rsidP="00AE61E0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B604A4" w:rsidRPr="004C3F5B" w14:paraId="7ECC7F2E" w14:textId="77777777" w:rsidTr="004C3F5B">
        <w:tc>
          <w:tcPr>
            <w:tcW w:w="3602" w:type="dxa"/>
            <w:shd w:val="clear" w:color="auto" w:fill="auto"/>
          </w:tcPr>
          <w:p w14:paraId="14DF2AFD" w14:textId="77777777" w:rsidR="00B604A4" w:rsidRPr="004C3F5B" w:rsidRDefault="00B604A4" w:rsidP="00AE61E0">
            <w:pPr>
              <w:rPr>
                <w:rFonts w:asciiTheme="minorHAnsi" w:hAnsiTheme="minorHAnsi" w:cstheme="minorHAnsi"/>
                <w:lang w:val="bg-BG"/>
              </w:rPr>
            </w:pPr>
            <w:r w:rsidRPr="004C3F5B">
              <w:rPr>
                <w:rFonts w:asciiTheme="minorHAnsi" w:hAnsiTheme="minorHAnsi" w:cstheme="minorHAnsi"/>
                <w:lang w:val="bg-BG"/>
              </w:rPr>
              <w:t>С</w:t>
            </w:r>
            <w:proofErr w:type="spellStart"/>
            <w:r w:rsidRPr="004C3F5B">
              <w:rPr>
                <w:rFonts w:asciiTheme="minorHAnsi" w:hAnsiTheme="minorHAnsi" w:cstheme="minorHAnsi"/>
              </w:rPr>
              <w:t>едалище</w:t>
            </w:r>
            <w:proofErr w:type="spellEnd"/>
            <w:r w:rsidRPr="004C3F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</w:rPr>
              <w:t>адрес</w:t>
            </w:r>
            <w:proofErr w:type="spellEnd"/>
            <w:r w:rsidRPr="004C3F5B">
              <w:rPr>
                <w:rFonts w:asciiTheme="minorHAnsi" w:hAnsiTheme="minorHAnsi" w:cstheme="minorHAnsi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</w:rPr>
              <w:t>управление</w:t>
            </w:r>
            <w:proofErr w:type="spellEnd"/>
            <w:r w:rsidRPr="004C3F5B">
              <w:rPr>
                <w:rFonts w:asciiTheme="minorHAnsi" w:hAnsiTheme="minorHAnsi" w:cstheme="minorHAnsi"/>
                <w:lang w:val="bg-BG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14:paraId="5080F890" w14:textId="77777777" w:rsidR="00B604A4" w:rsidRPr="004C3F5B" w:rsidRDefault="00B604A4" w:rsidP="00AE61E0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B604A4" w:rsidRPr="004C3F5B" w14:paraId="4C690F60" w14:textId="77777777" w:rsidTr="004C3F5B">
        <w:tc>
          <w:tcPr>
            <w:tcW w:w="3602" w:type="dxa"/>
            <w:shd w:val="clear" w:color="auto" w:fill="auto"/>
          </w:tcPr>
          <w:p w14:paraId="063803DF" w14:textId="0B8CAA7F" w:rsidR="00B604A4" w:rsidRPr="004C3F5B" w:rsidRDefault="008F29EE" w:rsidP="00AE61E0">
            <w:pPr>
              <w:rPr>
                <w:rFonts w:asciiTheme="minorHAnsi" w:hAnsiTheme="minorHAnsi" w:cstheme="minorHAnsi"/>
                <w:lang w:val="bg-BG"/>
              </w:rPr>
            </w:pPr>
            <w:r w:rsidRPr="004C3F5B">
              <w:rPr>
                <w:rFonts w:asciiTheme="minorHAnsi" w:hAnsiTheme="minorHAnsi" w:cstheme="minorHAnsi"/>
                <w:lang w:val="bg-BG"/>
              </w:rPr>
              <w:t>ЕИК</w:t>
            </w:r>
            <w:r w:rsidR="00105C78" w:rsidRPr="004C3F5B">
              <w:rPr>
                <w:rFonts w:asciiTheme="minorHAnsi" w:hAnsiTheme="minorHAnsi" w:cstheme="minorHAnsi"/>
                <w:lang w:val="bg-BG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14:paraId="2DF934BD" w14:textId="77777777" w:rsidR="00B604A4" w:rsidRPr="004C3F5B" w:rsidRDefault="00B604A4" w:rsidP="00AE61E0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B604A4" w:rsidRPr="004C3F5B" w14:paraId="5125DB35" w14:textId="77777777" w:rsidTr="004C3F5B">
        <w:tc>
          <w:tcPr>
            <w:tcW w:w="3602" w:type="dxa"/>
            <w:shd w:val="clear" w:color="auto" w:fill="auto"/>
          </w:tcPr>
          <w:p w14:paraId="757FB21C" w14:textId="77777777" w:rsidR="00B604A4" w:rsidRPr="004C3F5B" w:rsidRDefault="00B604A4" w:rsidP="00AE61E0">
            <w:pPr>
              <w:rPr>
                <w:rFonts w:asciiTheme="minorHAnsi" w:hAnsiTheme="minorHAnsi" w:cstheme="minorHAnsi"/>
                <w:lang w:val="bg-BG"/>
              </w:rPr>
            </w:pPr>
            <w:r w:rsidRPr="004C3F5B">
              <w:rPr>
                <w:rFonts w:asciiTheme="minorHAnsi" w:hAnsiTheme="minorHAnsi" w:cstheme="minorHAnsi"/>
                <w:lang w:val="bg-BG"/>
              </w:rPr>
              <w:t>Проектно предложение (име):</w:t>
            </w:r>
          </w:p>
        </w:tc>
        <w:tc>
          <w:tcPr>
            <w:tcW w:w="5460" w:type="dxa"/>
            <w:shd w:val="clear" w:color="auto" w:fill="auto"/>
          </w:tcPr>
          <w:p w14:paraId="3EE0CD04" w14:textId="77777777" w:rsidR="00B604A4" w:rsidRPr="004C3F5B" w:rsidRDefault="00B604A4" w:rsidP="00AE61E0">
            <w:pPr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B604A4" w:rsidRPr="004C3F5B" w14:paraId="476E32C0" w14:textId="77777777" w:rsidTr="004C3F5B">
        <w:tc>
          <w:tcPr>
            <w:tcW w:w="9062" w:type="dxa"/>
            <w:gridSpan w:val="2"/>
            <w:shd w:val="clear" w:color="auto" w:fill="auto"/>
          </w:tcPr>
          <w:p w14:paraId="184D23B1" w14:textId="44B694D4" w:rsidR="00B604A4" w:rsidRPr="004C3F5B" w:rsidRDefault="00B604A4" w:rsidP="00AE61E0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 w:cstheme="minorHAnsi"/>
                <w:noProof/>
                <w:color w:val="000000"/>
                <w:lang w:val="bg-BG"/>
              </w:rPr>
            </w:pPr>
          </w:p>
          <w:p w14:paraId="625F02D5" w14:textId="77777777" w:rsidR="00B604A4" w:rsidRPr="004C3F5B" w:rsidRDefault="00B604A4" w:rsidP="00AE61E0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Д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екларирам, че:</w:t>
            </w:r>
          </w:p>
          <w:p w14:paraId="71FC94CB" w14:textId="77777777" w:rsidR="00A70325" w:rsidRPr="004C3F5B" w:rsidRDefault="00A70325" w:rsidP="00AE61E0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</w:p>
          <w:p w14:paraId="01E533C6" w14:textId="44EE0ECD" w:rsidR="00B604A4" w:rsidRPr="004C3F5B" w:rsidRDefault="00B604A4" w:rsidP="0018432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ind w:left="313" w:hanging="313"/>
              <w:jc w:val="both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Попълнените в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 xml:space="preserve">апликационния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формуляр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 xml:space="preserve"> данни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са верни и пълни.</w:t>
            </w:r>
          </w:p>
          <w:p w14:paraId="50FFE881" w14:textId="23EE6DFA" w:rsidR="001D76AB" w:rsidRPr="004C3F5B" w:rsidRDefault="001D76AB" w:rsidP="00184323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ind w:left="0" w:firstLine="0"/>
              <w:jc w:val="both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Н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е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сме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 получил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и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финансиране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 от друга организация (компания,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институция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) или частно лице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 xml:space="preserve"> за това проектно предложение</w:t>
            </w:r>
            <w:r w:rsidR="008F29EE"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 xml:space="preserve"> и предвидените в него дейности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.</w:t>
            </w:r>
          </w:p>
          <w:p w14:paraId="048771D7" w14:textId="0CFDCC4A" w:rsidR="001D76AB" w:rsidRPr="004C3F5B" w:rsidRDefault="001D76AB" w:rsidP="00184323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ind w:left="0" w:firstLine="0"/>
              <w:jc w:val="both"/>
              <w:rPr>
                <w:rFonts w:asciiTheme="minorHAnsi" w:hAnsiTheme="minorHAnsi" w:cstheme="minorHAnsi"/>
                <w:noProof/>
                <w:color w:val="000000"/>
                <w:lang w:val="bg-BG"/>
              </w:rPr>
            </w:pP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 xml:space="preserve">Задължавам се да информирам незабавно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ФРГИ за настъпили промени в посочената информация в периода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 xml:space="preserve">от подаване на проектното предложение и в случай на финансиране до крайния срок за изпълнение на проекта. </w:t>
            </w:r>
          </w:p>
          <w:p w14:paraId="5B26E878" w14:textId="44F7A26D" w:rsidR="001D76AB" w:rsidRPr="004C3F5B" w:rsidRDefault="001D76AB" w:rsidP="00184323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ind w:left="0" w:firstLine="0"/>
              <w:jc w:val="both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Известно ми е, че предоставянето на неточни и неверни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данни,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 е основание за дисквалифицирането ми от </w:t>
            </w:r>
            <w:r w:rsidR="008F29EE"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Инициативата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, за връщане на получените суми и за носене на наказателна отговорност по Н</w:t>
            </w:r>
            <w:r w:rsidR="008F29EE"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аказателния кодекс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.</w:t>
            </w:r>
          </w:p>
          <w:p w14:paraId="7EB1399A" w14:textId="6B1F047D" w:rsidR="001D76AB" w:rsidRPr="004C3F5B" w:rsidRDefault="001D76AB" w:rsidP="0018432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13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ind w:left="0" w:firstLine="0"/>
              <w:jc w:val="both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Запознат съм с общите условия за финансиране по Програма “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 xml:space="preserve">Ти и </w:t>
            </w:r>
            <w:r w:rsidR="008F29EE"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Лидл</w:t>
            </w:r>
            <w:r w:rsidRPr="004C3F5B">
              <w:rPr>
                <w:rFonts w:asciiTheme="minorHAnsi" w:hAnsiTheme="minorHAnsi" w:cstheme="minorHAnsi"/>
                <w:lang w:val="ru-RU"/>
              </w:rPr>
              <w:t xml:space="preserve"> за по-добър живот”</w:t>
            </w:r>
            <w:r w:rsidRPr="004C3F5B">
              <w:rPr>
                <w:rFonts w:asciiTheme="minorHAnsi" w:hAnsiTheme="minorHAnsi" w:cstheme="minorHAnsi"/>
                <w:b/>
                <w:lang w:val="bg-BG"/>
              </w:rPr>
              <w:t xml:space="preserve">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и не мога да имам претенции за пропуснати ползи или предоставяне на специфична информация, свързана с 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bg-BG"/>
              </w:rPr>
              <w:t>проекта ни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.</w:t>
            </w:r>
          </w:p>
          <w:p w14:paraId="6FFBCC5E" w14:textId="77777777" w:rsidR="00335877" w:rsidRPr="004C3F5B" w:rsidRDefault="00335877" w:rsidP="0018432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13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ind w:left="0" w:firstLine="0"/>
              <w:jc w:val="both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Запознат съм с посочената по-долу информация</w:t>
            </w:r>
            <w:r w:rsidR="001D76AB"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 за защитата на личните данни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 xml:space="preserve"> и ще предприема всички действия, за да запозная членовете на организацията, която представлявам, които участват в изготвянето на проекта със същата информация за защита на личните данни, съгласно чл. 13 от </w:t>
            </w:r>
            <w:r w:rsidRPr="004C3F5B">
              <w:rPr>
                <w:rFonts w:asciiTheme="minorHAnsi" w:hAnsiTheme="minorHAnsi" w:cstheme="minorHAnsi"/>
                <w:lang w:val="bg-BG"/>
              </w:rPr>
              <w:t>Общия регламент (ЕС) 2016/679 относно защитата на данните (ОРЗД)</w:t>
            </w:r>
            <w:r w:rsidRPr="004C3F5B">
              <w:rPr>
                <w:rFonts w:asciiTheme="minorHAnsi" w:hAnsiTheme="minorHAnsi" w:cstheme="minorHAnsi"/>
                <w:noProof/>
                <w:color w:val="000000"/>
                <w:lang w:val="ru-RU"/>
              </w:rPr>
              <w:t>.</w:t>
            </w:r>
          </w:p>
          <w:p w14:paraId="41B02EB0" w14:textId="77777777" w:rsidR="004C3F5B" w:rsidRPr="004C3F5B" w:rsidRDefault="004C3F5B" w:rsidP="004C3F5B">
            <w:pPr>
              <w:shd w:val="clear" w:color="auto" w:fill="FFFFFF"/>
              <w:spacing w:before="491" w:after="300" w:line="330" w:lineRule="atLeast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eastAsia="bg-BG"/>
              </w:rPr>
            </w:pP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Информация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защита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обработвани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хода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инициативата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 xml:space="preserve"> „Ти и </w:t>
            </w: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Лидл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по-добър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живот</w:t>
            </w:r>
            <w:proofErr w:type="spellEnd"/>
            <w:r w:rsidRPr="004C3F5B">
              <w:rPr>
                <w:rFonts w:asciiTheme="minorHAnsi" w:hAnsiTheme="minorHAnsi" w:cstheme="minorHAnsi"/>
                <w:b/>
                <w:bCs/>
                <w:lang w:eastAsia="bg-BG"/>
              </w:rPr>
              <w:t>“</w:t>
            </w:r>
          </w:p>
          <w:p w14:paraId="1EFBF82C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b/>
                <w:lang w:eastAsia="bg-BG"/>
              </w:rPr>
            </w:pPr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1.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Администратор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лични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по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смисъла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член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4,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точка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7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от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Общия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регламент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(ЕС) 2016/679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относно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защитата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данните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(ОРЗД):</w:t>
            </w:r>
          </w:p>
          <w:p w14:paraId="436C687B" w14:textId="462FA533" w:rsid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  <w:r w:rsidRPr="004C3F5B">
              <w:rPr>
                <w:rFonts w:asciiTheme="minorHAnsi" w:hAnsiTheme="minorHAnsi" w:cstheme="minorHAnsi"/>
                <w:lang w:eastAsia="bg-BG"/>
              </w:rPr>
              <w:lastRenderedPageBreak/>
              <w:t>„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Лидл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България ЕООД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енд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КО</w:t>
            </w:r>
            <w:proofErr w:type="gramStart"/>
            <w:r w:rsidRPr="004C3F5B">
              <w:rPr>
                <w:rFonts w:asciiTheme="minorHAnsi" w:hAnsiTheme="minorHAnsi" w:cstheme="minorHAnsi"/>
                <w:lang w:eastAsia="bg-BG"/>
              </w:rPr>
              <w:t>“ КД</w:t>
            </w:r>
            <w:proofErr w:type="gram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ЕИК 131071587,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със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седалище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адрес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управление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: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област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София,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община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Елин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Пелин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2129, с.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Равно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поле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„3-ти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Март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“ №1,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контакт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: lidl.bg/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kontakt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(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Лидл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)</w:t>
            </w:r>
          </w:p>
          <w:p w14:paraId="2CE17B0F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  <w:bookmarkStart w:id="0" w:name="_GoBack"/>
            <w:bookmarkEnd w:id="0"/>
          </w:p>
          <w:p w14:paraId="30F10EE0" w14:textId="77777777" w:rsid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2.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Обработващ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лични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по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възлагане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по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смисъла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чл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. 4,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точка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8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от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ОРЗД</w:t>
            </w:r>
            <w:proofErr w:type="gram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:</w:t>
            </w:r>
            <w:proofErr w:type="gramEnd"/>
            <w:r w:rsidRPr="004C3F5B">
              <w:rPr>
                <w:rFonts w:asciiTheme="minorHAnsi" w:hAnsiTheme="minorHAnsi" w:cstheme="minorHAnsi"/>
                <w:lang w:eastAsia="bg-BG"/>
              </w:rPr>
              <w:br/>
              <w:t>Фондация “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Работилница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граждански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инициативи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”, БУЛСТАТ 130560949,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адрес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кореспонденция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: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 “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Енос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” № 7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ет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6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ап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9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гр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 София 1408, (ФРГИ)</w:t>
            </w:r>
          </w:p>
          <w:p w14:paraId="1BADDC9A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</w:p>
          <w:p w14:paraId="2AD47933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b/>
                <w:lang w:eastAsia="bg-BG"/>
              </w:rPr>
            </w:pPr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3.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Информация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събираните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лични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целите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тяхното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събиране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обработване</w:t>
            </w:r>
            <w:proofErr w:type="spellEnd"/>
          </w:p>
          <w:p w14:paraId="343A5A7E" w14:textId="718A6CDA" w:rsid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  <w:r w:rsidRPr="004C3F5B">
              <w:rPr>
                <w:rFonts w:asciiTheme="minorHAnsi" w:hAnsiTheme="minorHAnsi" w:cstheme="minorHAnsi"/>
                <w:lang w:eastAsia="bg-BG"/>
              </w:rPr>
              <w:t xml:space="preserve">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целите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участието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инициативата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Лидл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финансиране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проекти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“Ти и Lidl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по-добър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живот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”, ФРГИ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събира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обработва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възлагане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Лидл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следните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участниците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даден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проект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–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имейл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телефонен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номер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</w:t>
            </w:r>
            <w:r w:rsidRPr="004C3F5B">
              <w:rPr>
                <w:rFonts w:asciiTheme="minorHAnsi" w:hAnsiTheme="minorHAnsi" w:cstheme="minorHAnsi"/>
                <w:lang w:eastAsia="bg-BG"/>
              </w:rPr>
              <w:br/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Основание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обработката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са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договорни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отношения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между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Организацията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към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която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е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член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участника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проекта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ФРГИ,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по-конкретно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предприемане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стъпки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преди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сключването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договор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впоследствие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изпълнението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сключен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договор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съгласно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6, т. 1,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буква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б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ОРЗД</w:t>
            </w:r>
          </w:p>
          <w:p w14:paraId="667EE17A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</w:p>
          <w:p w14:paraId="3DAE59C2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b/>
                <w:lang w:eastAsia="bg-BG"/>
              </w:rPr>
            </w:pPr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4.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Срокове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обработване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>/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заличаване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данни</w:t>
            </w:r>
            <w:proofErr w:type="spellEnd"/>
          </w:p>
          <w:p w14:paraId="64B633FA" w14:textId="5D7E40BC" w:rsid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Събраните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ще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бъдат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обработвани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срок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5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години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след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одобрението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проектите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които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ще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получат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финансиране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Съхранението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този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срок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е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въз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основа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законови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задължения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ФРГИ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съхранение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счетоводна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данъчна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информация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съгласно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</w:t>
            </w:r>
            <w:proofErr w:type="gramStart"/>
            <w:r w:rsidRPr="004C3F5B">
              <w:rPr>
                <w:rFonts w:asciiTheme="minorHAnsi" w:hAnsiTheme="minorHAnsi" w:cstheme="minorHAnsi"/>
                <w:lang w:eastAsia="bg-BG"/>
              </w:rPr>
              <w:t xml:space="preserve">38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от</w:t>
            </w:r>
            <w:proofErr w:type="spellEnd"/>
            <w:proofErr w:type="gram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Данъчно-осигурителния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процесуален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кодекс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</w:t>
            </w:r>
          </w:p>
          <w:p w14:paraId="4F8662D5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</w:p>
          <w:p w14:paraId="3CF4E91E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b/>
                <w:lang w:eastAsia="bg-BG"/>
              </w:rPr>
            </w:pPr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5.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Получатели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>/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Категории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получатели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лични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данни</w:t>
            </w:r>
            <w:proofErr w:type="spellEnd"/>
          </w:p>
          <w:p w14:paraId="1AA001F0" w14:textId="776A2C87" w:rsid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могат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бъдат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разкривани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включени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базата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(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i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)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търговски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партньори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контрагенти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ФРГИ,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участващи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организацията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Инициативата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както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(ii)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други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лица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ако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е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предвидено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нормативен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акт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</w:t>
            </w:r>
          </w:p>
          <w:p w14:paraId="3F3B3573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</w:p>
          <w:p w14:paraId="07770618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b/>
                <w:lang w:eastAsia="bg-BG"/>
              </w:rPr>
            </w:pPr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6.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Права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субектите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данни</w:t>
            </w:r>
            <w:proofErr w:type="spellEnd"/>
          </w:p>
          <w:p w14:paraId="7C317924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Съгласно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ОРЗД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участниците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проектите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право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безплатен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достъп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(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15),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коригиране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(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16)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или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изтриване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(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17)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или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ограничаване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(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18)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обработването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Участниците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право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преносимост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(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 20</w:t>
            </w:r>
            <w:proofErr w:type="gramStart"/>
            <w:r w:rsidRPr="004C3F5B">
              <w:rPr>
                <w:rFonts w:asciiTheme="minorHAnsi" w:hAnsiTheme="minorHAnsi" w:cstheme="minorHAnsi"/>
                <w:lang w:eastAsia="bg-BG"/>
              </w:rPr>
              <w:t>) ,</w:t>
            </w:r>
            <w:proofErr w:type="gram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тоест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изискат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бъдат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предоставени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широко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използван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пригоден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машинно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четене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формат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както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тях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така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посочено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тях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лице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или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организация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</w:t>
            </w:r>
            <w:r w:rsidRPr="004C3F5B">
              <w:rPr>
                <w:rFonts w:asciiTheme="minorHAnsi" w:hAnsiTheme="minorHAnsi" w:cstheme="minorHAnsi"/>
                <w:lang w:eastAsia="bg-BG"/>
              </w:rPr>
              <w:br/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Правото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изтриване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прилага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след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изтичане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срока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съхранение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доколкото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обработката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основава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договорни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отношения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последващото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съхранение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основава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законови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задължения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всяко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предявяване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правата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ще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бъде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преценено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предвид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обстоятелствата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преди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вземе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решение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дали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претенцията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бъде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удовлетворена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</w:t>
            </w:r>
          </w:p>
          <w:p w14:paraId="110163A6" w14:textId="6CDD0DE0" w:rsid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lastRenderedPageBreak/>
              <w:t>При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въпроси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относно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обработката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или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случай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че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участник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проект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желае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подаде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сигнал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или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оплакване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и/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или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предяви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своите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права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може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го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направи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писмено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посочените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контакт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Администратора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или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писмено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включително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имейл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длъжностното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лице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Лидл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защита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</w:t>
            </w:r>
            <w:r w:rsidRPr="004C3F5B">
              <w:rPr>
                <w:rFonts w:asciiTheme="minorHAnsi" w:hAnsiTheme="minorHAnsi" w:cstheme="minorHAnsi"/>
                <w:lang w:eastAsia="bg-BG"/>
              </w:rPr>
              <w:br/>
              <w:t xml:space="preserve">В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допълнение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Участниците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имат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право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жалба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пред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Комисия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защита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адрес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: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гр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София 1592,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бул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. „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Проф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Цветан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Лазаров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” № 2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или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електронно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по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реда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Закона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електронния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документ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електронните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удостоверителни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услуги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.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Повече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информация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може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да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намерите</w:t>
            </w:r>
            <w:proofErr w:type="spellEnd"/>
            <w:r w:rsidRPr="004C3F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на</w:t>
            </w:r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сайта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Комисията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 </w:t>
            </w:r>
            <w:hyperlink r:id="rId7" w:history="1">
              <w:r w:rsidRPr="00922176">
                <w:rPr>
                  <w:rStyle w:val="Hyperlink"/>
                  <w:rFonts w:asciiTheme="minorHAnsi" w:hAnsiTheme="minorHAnsi" w:cstheme="minorHAnsi"/>
                  <w:lang w:eastAsia="bg-BG"/>
                </w:rPr>
                <w:t>https://www.cpdp.bg</w:t>
              </w:r>
            </w:hyperlink>
            <w:r w:rsidRPr="004C3F5B">
              <w:rPr>
                <w:rFonts w:asciiTheme="minorHAnsi" w:hAnsiTheme="minorHAnsi" w:cstheme="minorHAnsi"/>
                <w:lang w:eastAsia="bg-BG"/>
              </w:rPr>
              <w:t>.</w:t>
            </w:r>
          </w:p>
          <w:p w14:paraId="7B4CC852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eastAsia="bg-BG"/>
              </w:rPr>
            </w:pPr>
          </w:p>
          <w:p w14:paraId="7D589DA9" w14:textId="77777777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b/>
                <w:lang w:eastAsia="bg-BG"/>
              </w:rPr>
            </w:pPr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7.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за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контакт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длъжностното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лице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по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защита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личните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b/>
                <w:lang w:eastAsia="bg-BG"/>
              </w:rPr>
              <w:t>данни</w:t>
            </w:r>
            <w:proofErr w:type="spellEnd"/>
            <w:r w:rsidRPr="004C3F5B">
              <w:rPr>
                <w:rFonts w:asciiTheme="minorHAnsi" w:hAnsiTheme="minorHAnsi" w:cstheme="minorHAnsi"/>
                <w:b/>
                <w:lang w:eastAsia="bg-BG"/>
              </w:rPr>
              <w:t>:</w:t>
            </w:r>
          </w:p>
          <w:p w14:paraId="7C8207C4" w14:textId="0E253E3A" w:rsidR="004C3F5B" w:rsidRPr="004C3F5B" w:rsidRDefault="004C3F5B" w:rsidP="004C3F5B">
            <w:pPr>
              <w:shd w:val="clear" w:color="auto" w:fill="FFFFFF"/>
              <w:spacing w:line="324" w:lineRule="atLeast"/>
              <w:jc w:val="both"/>
              <w:rPr>
                <w:rFonts w:asciiTheme="minorHAnsi" w:hAnsiTheme="minorHAnsi" w:cstheme="minorHAnsi"/>
                <w:lang w:val="bg-BG" w:eastAsia="bg-BG"/>
              </w:rPr>
            </w:pPr>
            <w:r w:rsidRPr="004C3F5B">
              <w:rPr>
                <w:rFonts w:asciiTheme="minorHAnsi" w:hAnsiTheme="minorHAnsi" w:cstheme="minorHAnsi"/>
                <w:lang w:eastAsia="bg-BG"/>
              </w:rPr>
              <w:t>„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Лидл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България ЕООД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енд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КО</w:t>
            </w:r>
            <w:proofErr w:type="gramStart"/>
            <w:r w:rsidRPr="004C3F5B">
              <w:rPr>
                <w:rFonts w:asciiTheme="minorHAnsi" w:hAnsiTheme="minorHAnsi" w:cstheme="minorHAnsi"/>
                <w:lang w:eastAsia="bg-BG"/>
              </w:rPr>
              <w:t>“ КД</w:t>
            </w:r>
            <w:proofErr w:type="gram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ЕИК 131071587,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със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седалище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адрес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на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управление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: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област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София,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община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Елин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Пелин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2129, с.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Равно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поле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ул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. „3-ти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Март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 xml:space="preserve">“ №1, </w:t>
            </w:r>
            <w:proofErr w:type="spellStart"/>
            <w:r w:rsidRPr="004C3F5B">
              <w:rPr>
                <w:rFonts w:asciiTheme="minorHAnsi" w:hAnsiTheme="minorHAnsi" w:cstheme="minorHAnsi"/>
                <w:lang w:eastAsia="bg-BG"/>
              </w:rPr>
              <w:t>имейл</w:t>
            </w:r>
            <w:proofErr w:type="spellEnd"/>
            <w:r w:rsidRPr="004C3F5B">
              <w:rPr>
                <w:rFonts w:asciiTheme="minorHAnsi" w:hAnsiTheme="minorHAnsi" w:cstheme="minorHAnsi"/>
                <w:lang w:eastAsia="bg-BG"/>
              </w:rPr>
              <w:t>: </w:t>
            </w:r>
            <w:hyperlink r:id="rId8" w:history="1">
              <w:r w:rsidRPr="00922176">
                <w:rPr>
                  <w:rStyle w:val="Hyperlink"/>
                  <w:rFonts w:asciiTheme="minorHAnsi" w:hAnsiTheme="minorHAnsi" w:cstheme="minorHAnsi"/>
                  <w:lang w:eastAsia="bg-BG"/>
                </w:rPr>
                <w:t>personaldata.protection@lidl.bg</w:t>
              </w:r>
            </w:hyperlink>
            <w:r>
              <w:rPr>
                <w:rFonts w:asciiTheme="minorHAnsi" w:hAnsiTheme="minorHAnsi" w:cstheme="minorHAnsi"/>
                <w:lang w:val="bg-BG" w:eastAsia="bg-BG"/>
              </w:rPr>
              <w:t xml:space="preserve"> </w:t>
            </w:r>
          </w:p>
          <w:p w14:paraId="1DBBC480" w14:textId="1E3CF4B8" w:rsidR="004C3F5B" w:rsidRPr="004C3F5B" w:rsidRDefault="004C3F5B" w:rsidP="00184323">
            <w:pPr>
              <w:tabs>
                <w:tab w:val="left" w:pos="0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</w:p>
        </w:tc>
      </w:tr>
    </w:tbl>
    <w:p w14:paraId="699DB7D4" w14:textId="77777777" w:rsidR="00947374" w:rsidRPr="004C3F5B" w:rsidRDefault="00947374">
      <w:pPr>
        <w:rPr>
          <w:rFonts w:asciiTheme="minorHAnsi" w:hAnsiTheme="minorHAnsi" w:cstheme="minorHAnsi"/>
          <w:lang w:val="bg-BG"/>
        </w:rPr>
      </w:pPr>
    </w:p>
    <w:p w14:paraId="62A2362D" w14:textId="77777777" w:rsidR="00CD7D16" w:rsidRPr="004C3F5B" w:rsidRDefault="00CD7D16">
      <w:pPr>
        <w:rPr>
          <w:rFonts w:asciiTheme="minorHAnsi" w:hAnsiTheme="minorHAnsi" w:cstheme="minorHAnsi"/>
          <w:lang w:val="bg-BG"/>
        </w:rPr>
      </w:pPr>
    </w:p>
    <w:p w14:paraId="04054759" w14:textId="6891BDD6" w:rsidR="00CD7D16" w:rsidRPr="004C3F5B" w:rsidRDefault="00CD7D16">
      <w:pPr>
        <w:rPr>
          <w:rFonts w:asciiTheme="minorHAnsi" w:hAnsiTheme="minorHAnsi" w:cstheme="minorHAnsi"/>
          <w:noProof/>
          <w:color w:val="000000"/>
          <w:lang w:val="bg-BG"/>
        </w:rPr>
      </w:pPr>
      <w:r w:rsidRPr="004C3F5B">
        <w:rPr>
          <w:rFonts w:asciiTheme="minorHAnsi" w:hAnsiTheme="minorHAnsi" w:cstheme="minorHAnsi"/>
          <w:noProof/>
          <w:color w:val="000000"/>
          <w:lang w:val="bg-BG"/>
        </w:rPr>
        <w:t>Дата:</w:t>
      </w:r>
      <w:r w:rsidR="002375BB" w:rsidRPr="004C3F5B">
        <w:rPr>
          <w:rFonts w:asciiTheme="minorHAnsi" w:hAnsiTheme="minorHAnsi" w:cstheme="minorHAnsi"/>
          <w:noProof/>
          <w:color w:val="000000"/>
          <w:lang w:val="bg-BG"/>
        </w:rPr>
        <w:tab/>
      </w:r>
      <w:r w:rsidR="002375BB" w:rsidRPr="004C3F5B">
        <w:rPr>
          <w:rFonts w:asciiTheme="minorHAnsi" w:hAnsiTheme="minorHAnsi" w:cstheme="minorHAnsi"/>
          <w:noProof/>
          <w:color w:val="000000"/>
          <w:lang w:val="bg-BG"/>
        </w:rPr>
        <w:tab/>
      </w:r>
      <w:r w:rsidR="002375BB" w:rsidRPr="004C3F5B">
        <w:rPr>
          <w:rFonts w:asciiTheme="minorHAnsi" w:hAnsiTheme="minorHAnsi" w:cstheme="minorHAnsi"/>
          <w:noProof/>
          <w:color w:val="000000"/>
          <w:lang w:val="bg-BG"/>
        </w:rPr>
        <w:tab/>
      </w:r>
      <w:r w:rsidR="002375BB" w:rsidRPr="004C3F5B">
        <w:rPr>
          <w:rFonts w:asciiTheme="minorHAnsi" w:hAnsiTheme="minorHAnsi" w:cstheme="minorHAnsi"/>
          <w:noProof/>
          <w:color w:val="000000"/>
          <w:lang w:val="bg-BG"/>
        </w:rPr>
        <w:tab/>
        <w:t xml:space="preserve">                                </w:t>
      </w:r>
      <w:r w:rsidRPr="004C3F5B">
        <w:rPr>
          <w:rFonts w:asciiTheme="minorHAnsi" w:hAnsiTheme="minorHAnsi" w:cstheme="minorHAnsi"/>
          <w:noProof/>
          <w:color w:val="000000"/>
          <w:lang w:val="bg-BG"/>
        </w:rPr>
        <w:t xml:space="preserve">Декларатор, име и </w:t>
      </w:r>
      <w:r w:rsidR="00806382" w:rsidRPr="004C3F5B">
        <w:rPr>
          <w:rFonts w:asciiTheme="minorHAnsi" w:hAnsiTheme="minorHAnsi" w:cstheme="minorHAnsi"/>
          <w:noProof/>
          <w:color w:val="000000"/>
          <w:lang w:val="bg-BG"/>
        </w:rPr>
        <w:t>фамилия</w:t>
      </w:r>
      <w:r w:rsidRPr="004C3F5B">
        <w:rPr>
          <w:rFonts w:asciiTheme="minorHAnsi" w:hAnsiTheme="minorHAnsi" w:cstheme="minorHAnsi"/>
          <w:noProof/>
          <w:color w:val="000000"/>
          <w:lang w:val="bg-BG"/>
        </w:rPr>
        <w:t>:</w:t>
      </w:r>
    </w:p>
    <w:sectPr w:rsidR="00CD7D16" w:rsidRPr="004C3F5B" w:rsidSect="002375BB">
      <w:headerReference w:type="default" r:id="rId9"/>
      <w:pgSz w:w="11906" w:h="16838"/>
      <w:pgMar w:top="101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B9A6" w14:textId="77777777" w:rsidR="000D7CCD" w:rsidRDefault="000D7CCD" w:rsidP="00B604A4">
      <w:r>
        <w:separator/>
      </w:r>
    </w:p>
  </w:endnote>
  <w:endnote w:type="continuationSeparator" w:id="0">
    <w:p w14:paraId="56B0A85A" w14:textId="77777777" w:rsidR="000D7CCD" w:rsidRDefault="000D7CCD" w:rsidP="00B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71DE" w14:textId="77777777" w:rsidR="000D7CCD" w:rsidRDefault="000D7CCD" w:rsidP="00B604A4">
      <w:r>
        <w:separator/>
      </w:r>
    </w:p>
  </w:footnote>
  <w:footnote w:type="continuationSeparator" w:id="0">
    <w:p w14:paraId="106A7FE3" w14:textId="77777777" w:rsidR="000D7CCD" w:rsidRDefault="000D7CCD" w:rsidP="00B6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BD6B" w14:textId="77777777" w:rsidR="002375BB" w:rsidRDefault="002375BB" w:rsidP="002375BB">
    <w:pPr>
      <w:pStyle w:val="Header"/>
      <w:jc w:val="right"/>
    </w:pPr>
    <w:r>
      <w:rPr>
        <w:b/>
        <w:noProof/>
        <w:sz w:val="28"/>
        <w:szCs w:val="28"/>
        <w:lang w:eastAsia="bg-BG"/>
      </w:rPr>
      <w:drawing>
        <wp:inline distT="0" distB="0" distL="0" distR="0" wp14:anchorId="3E8CFD3F" wp14:editId="41DC2377">
          <wp:extent cx="989474" cy="855885"/>
          <wp:effectExtent l="0" t="0" r="1270" b="190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8_Logo_Help_us_to_help_white_backgroun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59" t="11533" b="10409"/>
                  <a:stretch/>
                </pic:blipFill>
                <pic:spPr bwMode="auto">
                  <a:xfrm>
                    <a:off x="0" y="0"/>
                    <a:ext cx="1001581" cy="866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A77FB9" w14:textId="77777777" w:rsidR="002375BB" w:rsidRDefault="002375BB">
    <w:pPr>
      <w:pStyle w:val="Header"/>
    </w:pPr>
  </w:p>
  <w:p w14:paraId="17DBAB7C" w14:textId="77777777" w:rsidR="002375BB" w:rsidRDefault="00237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27F5"/>
    <w:multiLevelType w:val="hybridMultilevel"/>
    <w:tmpl w:val="3E743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E4F"/>
    <w:multiLevelType w:val="multilevel"/>
    <w:tmpl w:val="045EF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65"/>
    <w:rsid w:val="00052E3A"/>
    <w:rsid w:val="000D7CCD"/>
    <w:rsid w:val="000E0C40"/>
    <w:rsid w:val="000F7665"/>
    <w:rsid w:val="00105C78"/>
    <w:rsid w:val="001131FF"/>
    <w:rsid w:val="00114DBB"/>
    <w:rsid w:val="00171F41"/>
    <w:rsid w:val="001809DA"/>
    <w:rsid w:val="00184323"/>
    <w:rsid w:val="001D76AB"/>
    <w:rsid w:val="002375BB"/>
    <w:rsid w:val="00335877"/>
    <w:rsid w:val="003620DD"/>
    <w:rsid w:val="003B4CE8"/>
    <w:rsid w:val="003E2469"/>
    <w:rsid w:val="004C3F5B"/>
    <w:rsid w:val="006B48A6"/>
    <w:rsid w:val="006C6116"/>
    <w:rsid w:val="007332AA"/>
    <w:rsid w:val="00806382"/>
    <w:rsid w:val="00867E5D"/>
    <w:rsid w:val="008F29EE"/>
    <w:rsid w:val="009442DD"/>
    <w:rsid w:val="00947374"/>
    <w:rsid w:val="0097321D"/>
    <w:rsid w:val="009832B0"/>
    <w:rsid w:val="009D49A9"/>
    <w:rsid w:val="00A70325"/>
    <w:rsid w:val="00AB2A1D"/>
    <w:rsid w:val="00AE75D7"/>
    <w:rsid w:val="00B604A4"/>
    <w:rsid w:val="00BE725A"/>
    <w:rsid w:val="00C24D51"/>
    <w:rsid w:val="00CA6113"/>
    <w:rsid w:val="00CD7D16"/>
    <w:rsid w:val="00D226D3"/>
    <w:rsid w:val="00D36B1A"/>
    <w:rsid w:val="00E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B356"/>
  <w15:docId w15:val="{38C37FB4-D6FC-4DA3-9028-52FEB71F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A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bg-BG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B604A4"/>
  </w:style>
  <w:style w:type="paragraph" w:styleId="Footer">
    <w:name w:val="footer"/>
    <w:basedOn w:val="Normal"/>
    <w:link w:val="FooterChar"/>
    <w:uiPriority w:val="99"/>
    <w:unhideWhenUsed/>
    <w:rsid w:val="00B604A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bg-BG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B604A4"/>
  </w:style>
  <w:style w:type="paragraph" w:styleId="CommentText">
    <w:name w:val="annotation text"/>
    <w:basedOn w:val="Normal"/>
    <w:link w:val="CommentTextChar"/>
    <w:rsid w:val="00B604A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604A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04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A4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2DD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DD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35877"/>
    <w:pPr>
      <w:ind w:left="720"/>
      <w:contextualSpacing/>
    </w:pPr>
  </w:style>
  <w:style w:type="paragraph" w:styleId="Revision">
    <w:name w:val="Revision"/>
    <w:hidden/>
    <w:uiPriority w:val="99"/>
    <w:semiHidden/>
    <w:rsid w:val="001D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C3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.protection@lidl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 Nikolova</dc:creator>
  <cp:lastModifiedBy>Windows User</cp:lastModifiedBy>
  <cp:revision>13</cp:revision>
  <cp:lastPrinted>2018-05-02T12:51:00Z</cp:lastPrinted>
  <dcterms:created xsi:type="dcterms:W3CDTF">2018-04-16T21:54:00Z</dcterms:created>
  <dcterms:modified xsi:type="dcterms:W3CDTF">2019-05-13T11:12:00Z</dcterms:modified>
</cp:coreProperties>
</file>